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Сердце, это ли твой разгон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Сердце, это ли твой разгон!
          <w:br/>
           Рыжий, выжженный Арагон.
          <w:br/>
           Нет ни дерева, ни куста,
          <w:br/>
           Только камень и духота.
          <w:br/>
           Все отдать за один глоток!
          <w:br/>
           Пуля — крохотный мотылек.
          <w:br/>
           Надо  выползти, добежать.
          <w:br/>
           Как звала тебя в детстве мать?
          <w:br/>
           Красный камень. Дым голубой.
          <w:br/>
           Орудийный короткий бой.
          <w:br/>
           Пулеметы. Потом тишина.
          <w:br/>
           Здесь я встретил тебя, война.
          <w:br/>
           Одурь полдня. Глубокий сон.
          <w:br/>
           Край отчаянья, Арагон.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2022-04-22T02:31:58+03:00</dcterms:created>
  <dcterms:modified xsi:type="dcterms:W3CDTF">2022-04-22T02:31:58+03:00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