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 жаждет любви. В двери жизни немой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жаждет любви. В двери жизни немой
          <w:br/>
          Рой мечтаний томительно бьётся.
          <w:br/>
          Так на берег пустынный волна за волной
          <w:br/>
          С негодующим плачем несётся.
          <w:br/>
          Но опененный ряд прибережных камней
          <w:br/>
          Не исчезнет в объятиях моря.
          <w:br/>
          Грёзы бурные! С жизни унылой моей
          <w:br/>
          Не стряхнуть вам прильнувшего горя.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2022-03-18T14:32:34+03:00</dcterms:created>
  <dcterms:modified xsi:type="dcterms:W3CDTF">2022-03-18T14:32:34+03:00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