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Сердцу девьему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Сонке
          <w:br/>
          <w:br/>
          Она мне принесла гвоздику,
          <w:br/>
          Застенчива и молода.
          <w:br/>
          Люблю лесную землянику
          <w:br/>
          В брильянтовые холода.
          <w:br/>
          Рассказывала о концерте
          <w:br/>
          И о столичном том и сем;
          <w:br/>
          Но видел поле в девьем сердце,
          <w:br/>
          Ручьи меж лилий и овсом.
          <w:br/>
          Я знаю: вечером за книгой,
          <w:br/>
          Она так ласково взгрустнет,
          <w:br/>
          Как векше, сердцу скажет: «прыгай!»
          <w:br/>
          И будет воль, и будет гнет…
          <w:br/>
          С улыбкою, сомкнув ресницы,
          <w:br/>
          Припомнит ольхи и родник,
          <w:br/>
          И впишет четкие страницы
          <w:br/>
          В благоуханный свой дневник.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2022-03-22T11:30:57+03:00</dcterms:created>
  <dcterms:modified xsi:type="dcterms:W3CDTF">2022-03-22T11:30:57+03:00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