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 (Плывет луна по высоте)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луна по высоте,
          <w:br/>
          Смахнув с чела туман ревнивый,
          <w:br/>
          И в сладострастной темноте
          <w:br/>
          Шумят ветвистые оливы.
          <w:br/>
          <w:br/>
          Чу, — слышу звуки вдалеке!
          <w:br/>
          Там, под балконом, близ ограды,
          <w:br/>
          Поют — и эхо по реке
          <w:br/>
          Несет аккорды серенады.
          <w:br/>
          <w:br/>
          И звуки, стройные сыны
          <w:br/>
          Звончатой лиры Аполлона,
          <w:br/>
          Несут владычице балкона
          <w:br/>
          На ложе пламенные сны.
          <w:br/>
          <w:br/>
          Луна плывет, река дрожит,
          <w:br/>
          Трепещет сердце у поэта.
          <w:br/>
          Проснись, о дева, он стоит
          <w:br/>
          И ждет отрадного ответа.
          <w:br/>
          <w:br/>
          И вдруг раздался тихий звон
          <w:br/>
          Замка средь звуков песнопенья,
          <w:br/>
          И вот брюнетка на балкон
          <w:br/>
          Взошла с улыбкой умиленья,
          <w:br/>
          <w:br/>
          И, будто невзначай, само,
          <w:br/>
          Скользнув из ручки девы милой,
          <w:br/>
          Сердец поверенный — письмо
          <w:br/>
          Упало вниз через перилы.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2022-03-19T07:57:55+03:00</dcterms:created>
  <dcterms:modified xsi:type="dcterms:W3CDTF">2022-03-19T07:57:55+03:00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