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женщины — как море,
          <w:br/>
           Уж давно сказал поэт.
          <w:br/>
           Море, воле лунной вторя,
          <w:br/>
           То бежит к земле, то нет.
          <w:br/>
          <w:br/>
          То послушно, то строптиво,
          <w:br/>
           Море — горе, море — рай;
          <w:br/>
           Иль дремли на нем лениво,
          <w:br/>
           Или снасти подбирай.
          <w:br/>
          <w:br/>
          Кормщик опытный и смелый
          <w:br/>
           Не боится тех причуд,
          <w:br/>
           Держит руль рукой умелой —
          <w:br/>
           Там сегодня, завтра тут.
          <w:br/>
          <w:br/>
          Что ему морей капризы —
          <w:br/>
           Ветер, буря, штиль и гладь?
          <w:br/>
           Сердцем Биче, сердцем Лизы
          <w:br/>
           Разве трудно управлять?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2022-04-22T21:03:07+03:00</dcterms:created>
  <dcterms:modified xsi:type="dcterms:W3CDTF">2022-04-22T21:03:07+03:00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