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Сестру задев случайно шпорой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Сестру задев случайно шпорой,
          <w:br/>
           «Ma soeur,— я тихо ей сказал:—
          <w:br/>
           Твой шаг неровный и нескорый
          <w:br/>
           Меня не раз уже смущал.
          <w:br/>
           Воспользуюсь я сим моментом
          <w:br/>
           И сообщу тебе, ma soeur,
          <w:br/>
           Что я украшен инструментом,
          <w:br/>
           Который звонок и остер».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2022-04-22T03:18:31+03:00</dcterms:created>
  <dcterms:modified xsi:type="dcterms:W3CDTF">2022-04-22T03:18:31+03:00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