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Сидели старцы Илиона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Сидели старцы Илиона
          <w:br/>
           В кругу у городских ворот;
          <w:br/>
           Уж длится града оборона
          <w:br/>
           Десятый год, тяжелый год!
          <w:br/>
           Они спасенья уж не ждали,
          <w:br/>
           И только павших поминали,
          <w:br/>
           И ту, которая была
          <w:br/>
           Виною бед их, проклинали:
          <w:br/>
           «Елена! ты с собой ввела
          <w:br/>
           Смерть в наши домы! ты нам плена
          <w:br/>
           Готовишь цепи!!!…»
          <w:br/>
           В этот миг
          <w:br/>
           Подходит медленно Елена,
          <w:br/>
           Потупя очи, к сонму их;
          <w:br/>
           В ней детская сияла благость
          <w:br/>
           И думы легкой чистота;
          <w:br/>
           Самой была как будто в тягость
          <w:br/>
           Ей роковая красота…
          <w:br/>
           Ах, и сквозь облако печали
          <w:br/>
           Струится свет ее лучей…
          <w:br/>
           Невольно, смолкнув, старцы встали
          <w:br/>
           И расступились перед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2022-04-22T11:14:47+03:00</dcterms:created>
  <dcterms:modified xsi:type="dcterms:W3CDTF">2022-04-22T11:14:47+03:00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