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Синеет ночь, и с робостью газели
          <w:br/>
          Скользит ко мне Ваш скромный силуэт;
          <w:br/>
          И Вашу тень качает лунный свет —
          <w:br/>
          Луны далекой ясные качели.
          <w:br/>
          Шум ручейка и дальний звук свирели
          <w:br/>
          Сливаются в пленительный дуэт;
          <w:br/>
          Мы шепот поцелуев шлем в ответ,
          <w:br/>
          Разнежены на снежных трав постели.
          <w:br/>
          Никто у нас друг в друга не влюбленный
          <w:br/>
          Сближается томленьем синевы,
          <w:br/>
          Мотивами природы усыпленный
          <w:br/>
          И пряною душистостью травы…
          <w:br/>
          Не мучьтесь после совестью бессонной:
          <w:br/>
          В такую ночь отдаться — вправе вы!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2022-03-22T11:31:35+03:00</dcterms:created>
  <dcterms:modified xsi:type="dcterms:W3CDTF">2022-03-22T11:31:35+03:00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