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Синичка в электричке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Качнулся медленно перрон,
          <w:br/>
           Вздохнула электричка,
          <w:br/>
           И вдруг влетела в наш вагон
          <w:br/>
           Проворная синичка.
          <w:br/>
          <w:br/>
          Метель на улице мела,
          <w:br/>
           И, видно, птахе этой
          <w:br/>
           Хотелось света и тепла,
          <w:br/>
           Зимой хотелось лета.
          <w:br/>
          <w:br/>
          Она взялась в окно стучать,
          <w:br/>
           Как будто в самом деле
          <w:br/>
           Решила птаха сосчитать
          <w:br/>
           Снежинки у метели.
          <w:br/>
          <w:br/>
          Она считала горячо —
          <w:br/>
           То вверх, то вниз головка —
          <w:br/>
           Тук-тук — и прямо на плечо
          <w:br/>
           Ко мне спустилась ловко.
          <w:br/>
          <w:br/>
          Наверно, показалось ей,
          <w:br/>
           Что в варежке мохнатой
          <w:br/>
           Весенний спрятал я ручей
          <w:br/>
           И хлебушек припрятал!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2022-04-22T10:39:24+03:00</dcterms:created>
  <dcterms:modified xsi:type="dcterms:W3CDTF">2022-04-22T10:39:24+03:00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