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Синяя страница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эта страница — морская,
          <w:br/>
          На ней не увидишь земли.
          <w:br/>
          Крутую волну рассекая,
          <w:br/>
          Проходят по ней корабли.
          <w:br/>
          <w:br/>
          Дельфины мелькают, как тени,
          <w:br/>
          Блуждает морская звезда,
          <w:br/>
          И листья подводных растений
          <w:br/>
          Качает, как ветер, вода.
          <w:br/>
          <w:br/>
          На дне этой синей страницы
          <w:br/>
          Темно, как в глубинах морей.
          <w:br/>
          Здесь рыбы умеют светиться
          <w:br/>
          Во мраке, где нет фонарей…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2022-03-21T14:36:54+03:00</dcterms:created>
  <dcterms:modified xsi:type="dcterms:W3CDTF">2022-03-21T14:36:54+03:00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