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Смысл постичь небесный, сущность бледную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Смысл постичь небесный, сущность бледную
          <w:br/>
           Райских рощ, мерцания зеркал…
          <w:br/>
           Камеру сменить велосипедную
          <w:br/>
           В десять раз трудней, но я — менял!
          <w:br/>
          <w:br/>
          Перепачкав руки, плоский гаечный
          <w:br/>
           Ключ просунув между колесом
          <w:br/>
           И резиной — так что вздох упадочный
          <w:br/>
           Мне смешон, мистический излом.
          <w:br/>
          <w:br/>
          Боже мой, дорога поселковая
          <w:br/>
           С бабочкой, привыкшей падать ниц,
          <w:br/>
           Как листок, плашмя,- дымно-пунцовая,
          <w:br/>
           Пыльная, не различая спиц.
          <w:br/>
          <w:br/>
          Вот чего не будет там, наверное,
          <w:br/>
           Это гайки, тормоза, цепи,
          <w:br/>
           Контргайки и ключа резервного,
          <w:br/>
           Черт бы их побрал, но… потерпи.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2022-04-21T22:04:36+03:00</dcterms:created>
  <dcterms:modified xsi:type="dcterms:W3CDTF">2022-04-21T22:04:36+03:00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