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Сирень похожа на Париж,
          <w:br/>
           горящий осами окошек.
          <w:br/>
           Ты кисть особняков продрогших
          <w:br/>
           серебряную шевелишь.
          <w:br/>
          <w:br/>
          Гудя нависшими бровями,
          <w:br/>
           страшен от счастья и тоски,
          <w:br/>
           Париж, как пчелы, собираю
          <w:br/>
           в мои подглазные мешки.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2022-04-22T12:51:54+03:00</dcterms:created>
  <dcterms:modified xsi:type="dcterms:W3CDTF">2022-04-22T12:51:54+03:00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