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Сияет ночь, и парус голубеет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ночь, и парус голубеет,
          <w:br/>
           И плещет море, жалобно шурша,
          <w:br/>
           И, как в руках любовника, слабеет
          <w:br/>
           Возлюбленная грустная душа.
          <w:br/>
          <w:br/>
          Увы, она отлично знает цену
          <w:br/>
           Его мольбам и счастью своему.
          <w:br/>
           И все-таки — которую измену —
          <w:br/>
           Который раз она простит ему
          <w:br/>
          <w:br/>
          За эти звездно-синие шелка,
          <w:br/>
           За этот шепот страсти и печали
          <w:br/>
           Ложь, за которую во все века
          <w:br/>
           Поэты и влюбленные прощали.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2022-04-22T21:45:20+03:00</dcterms:created>
  <dcterms:modified xsi:type="dcterms:W3CDTF">2022-04-22T21:45:20+03:00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