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Сквозь восковую занавесь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Сквозь восковую занавесь,
          <w:br/>
          Что нежно так сквозит,
          <w:br/>
          Кустарник из тумана весь
          <w:br/>
          Заплаканный глядит.
          <w:br/>
          <w:br/>
          Простор, канвой окутанный,
          <w:br/>
          Безжизненней кулис,
          <w:br/>
          И месяц, весь опутанный,
          <w:br/>
          Беспомощно повис.
          <w:br/>
          <w:br/>
          Темнее занавеситься,
          <w:br/>
          Все небо охватить
          <w:br/>
          И пойманного месяца
          <w:br/>
          Совсем не отпустить.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2022-03-19T08:17:51+03:00</dcterms:created>
  <dcterms:modified xsi:type="dcterms:W3CDTF">2022-03-19T08:17:51+03:00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