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Сквозь мир случайностей, к живому роднику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мир случайностей, к живому роднику,
          <w:br/>
          Идя по жгучему и гладкому песку,
          <w:br/>
          По тайным лестницам взбираясь к высоте,
          <w:br/>
          Крылатым коршуном повисши в пустоте,
          <w:br/>
          Мой дух изменчивый стремится каждый миг,
          <w:br/>
          Все ищет, молится: «О, где же мой родник?
          <w:br/>
          Весь мир случайностей отдам я за него,
          <w:br/>
          За оправдание мечтанья моего,
          <w:br/>
          За радость впить в себя огни его лучей,
          <w:br/>
          За исцеление от старости моей».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2022-03-17T21:56:22+03:00</dcterms:created>
  <dcterms:modified xsi:type="dcterms:W3CDTF">2022-03-17T21:56:22+03:00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