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облака фабричной гари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облака фабричной гари
          <w:br/>
           Грозя костлявым кулаком,
          <w:br/>
           Дрожит и злится пролетарий
          <w:br/>
           Пред изворотливым врагом.
          <w:br/>
          <w:br/>
          Толпою стражи ненадежной
          <w:br/>
           Великолепье окружа,
          <w:br/>
           Упрямый, но неосторожный,
          <w:br/>
           Дрожит и злится буржуа.
          <w:br/>
          <w:br/>
          Должно быть, не борьбою партий
          <w:br/>
           В парламентах решится спор:
          <w:br/>
           На европейской ветхой карте
          <w:br/>
           Все вновь перечертит раздор.
          <w:br/>
          <w:br/>
          Но на растущую всечасно
          <w:br/>
           Лавину небывалых бед
          <w:br/>
           Невозмутимо и бесстрастно
          <w:br/>
           Глядят: историк и поэт.
          <w:br/>
          <w:br/>
          Людские войны и союзы,
          <w:br/>
           Бывало, славили они;
          <w:br/>
           Разочарованные музы
          <w:br/>
           Припомнили им эти дни —
          <w:br/>
          <w:br/>
          И ныне, гордые, составить
          <w:br/>
           Два правила велели впредь:
          <w:br/>
           Раз: победителей не славить.
          <w:br/>
           Два: побежденных не жалеть.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2022-04-23T20:16:31+03:00</dcterms:created>
  <dcterms:modified xsi:type="dcterms:W3CDTF">2022-04-23T20:16:31+03:00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