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"Сквозь туман едва заметный..."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Сквозь туман едва заметный
          <w:br/>
          Тихо блещет Кострома,
          <w:br/>
          Словно Китеж, град заветный,-
          <w:br/>
          Храмы, башни, терема.
          <w:br/>
          <w:br/>
          Кострома - воспоминанья,
          <w:br/>
          Исторические сны,
          <w:br/>
          Легендарные сказанья,
          <w:br/>
          Голос русской старины,
          <w:br/>
          <w:br/>
          Уголок седого быта,
          <w:br/>
          Новых фабрик и купцов,
          <w:br/>
          Где так много было скрыто
          <w:br/>
          Чистых сил и вещих снов.
          <w:br/>
          <w:br/>
          В золотых венцах соборов,
          <w:br/>
          Кострома, светла, бела,
          <w:br/>
          В дни согласий и раздоров
          <w:br/>
          Былью русскою жила.
          <w:br/>
          <w:br/>
          Но от этой были славной
          <w:br/>
          Сохранила что она?
          <w:br/>
          Как в Путивле Ярославна,
          <w:br/>
          Ждет ли верная жена?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2021-11-10T22:39:30+03:00</dcterms:created>
  <dcterms:modified xsi:type="dcterms:W3CDTF">2021-11-10T22:39:30+03:00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