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расплелась над Римом сытым,
          <w:br/>
           и голубела глубь амфор,
          <w:br/>
           и трепетал в окне раскрытом
          <w:br/>
           меж олеандров звезд узор.
          <w:br/>
          <w:br/>
          Как бы струя ночной лазури,
          <w:br/>
           плыл отдаленной лиры звон.
          <w:br/>
           Я задремал на львиной шкуре
          <w:br/>
           средь обнаженных, сонных жен.
          <w:br/>
          <w:br/>
          И сон мучительный, летучий
          <w:br/>
           играл и реял надо мной.
          <w:br/>
           Я плакал: чудились мне тучи
          <w:br/>
           и степи Скифии 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2022-04-22T08:04:58+03:00</dcterms:created>
  <dcterms:modified xsi:type="dcterms:W3CDTF">2022-04-22T08:04:58+03:00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