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Сколько хороших мечтаний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хороших мечтаний
          <w:br/>
           Люди убили во мне;
          <w:br/>
           Сколько сгубил я деяний
          <w:br/>
           Сам, по своей же вине…
          <w:br/>
          <w:br/>
          В жизни комедии, драмы,
          <w:br/>
           Оперы, фарс и балет
          <w:br/>
           Ставятся в общие рамы
          <w:br/>
           Повести множества лет…
          <w:br/>
          <w:br/>
          Я доигрался! Я — дома!
          <w:br/>
           Скромен, спокоен и прав,—
          <w:br/>
           Нож и пилу анатома
          <w:br/>
           С ветвью оливы связав!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2022-04-22T12:27:57+03:00</dcterms:created>
  <dcterms:modified xsi:type="dcterms:W3CDTF">2022-04-22T12:27:57+03:00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