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Скоморох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на земле высокое искусство —
          <w:br/>
           Будить в пароде дремлющие чувства,
          <w:br/>
           Не требуя даров и предпочтенья,
          <w:br/>
           Чтоб слушали тебя не из почтенья,
          <w:br/>
           Чтоб, слышав раз, послушали и снова,
          <w:br/>
           Чтоб ни одно не позабыли слово,
          <w:br/>
           Чтобы в душе — не на руках!— носили.
          <w:br/>
           Ты о такой мечтал словесной силе?
          <w:br/>
           Но, не смущаясь гомоном и гамом,
          <w:br/>
           На площади меж лавками и храмом,
          <w:br/>
           Где блеют маски и скрежещут доски,
          <w:br/>
           Сумей взойти на шаткие подмостки,
          <w:br/>
           Как великан в неистовстве упрямом!
          <w:br/>
           Пускай тебя за скомороха примут,
          <w:br/>
           Пускай тебя на смех они подымут,
          <w:br/>
           Пусть принимают за канатоходца,—
          <w:br/>
           Употреби высокое искусство —
          <w:br/>
           Будить и в них их дремлющее чувство.
          <w:br/>
           И если у тебя оно найдется,
          <w:br/>
           Так и у них, напорное, проснется!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2022-04-23T15:01:07+03:00</dcterms:created>
  <dcterms:modified xsi:type="dcterms:W3CDTF">2022-04-23T15:01:07+03:00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