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Скорбь, прорезающая смех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сегодня алоуста, ты сегодня синеглаза,
          <w:br/>
          И лицо полно экстаза,
          <w:br/>
          Веселишься и поешь,
          <w:br/>
          Вся — весна, вся — май счастливый, восхитительная грезка,
          <w:br/>
          И кокетливо, и броско
          <w:br/>
          Ты улыбки расточаешь,
          <w:br/>
          Все живишь, все оживляешь,
          <w:br/>
          И живешь! живешь! живешь!
          <w:br/>
          Дай наслушаться мне песен! Дай мне в очи наглядеться!
          <w:br/>
          Дай куда-нибудь мне деться
          <w:br/>
          От весны и от стихов!..
          <w:br/>
          Посмотри, за этим полем — видишь сосны? видишь елки? —
          <w:br/>
          Тлеют там в зеленом шелке
          <w:br/>
          Трупы жизнь любивших нежно,
          <w:br/>
          Целовавшихся мятежно
          <w:br/>
          Под напевы соловьев…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2022-03-22T10:01:45+03:00</dcterms:created>
  <dcterms:modified xsi:type="dcterms:W3CDTF">2022-03-22T10:01:45+03:00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