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Скорей приди, исполненная 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 приди, исполненная чар,
          <w:br/>
           Развей печаль, вдохни сердечный жар!
          <w:br/>
           Налей кувшин вина, пока в кувшины
          <w:br/>
           Наш прах еще не превратил гончар.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2022-04-21T18:40:24+03:00</dcterms:created>
  <dcterms:modified xsi:type="dcterms:W3CDTF">2022-04-21T18:40:24+03:00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