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"Скрипка стонет под горой..."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Скрипка стонет под горой.
          <w:br/>
          В сонном парке вечер длинный,
          <w:br/>
          Вечер длинный - Лик Невинный,
          <w:br/>
          Образ девушки со мной.
          <w:br/>
          <w:br/>
          Скрипки стон неутомимый
          <w:br/>
          Напевает мне: "Живи..."
          <w:br/>
          Образ девушки любимой -
          <w:br/>
          Повесть ласковой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2021-11-10T22:14:13+03:00</dcterms:created>
  <dcterms:modified xsi:type="dcterms:W3CDTF">2021-11-10T22:14:13+03:00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