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Скупой и кружка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Взлѣзъ малой на обрубъ колодезя, и стонетъ,
          <w:br/>
           Серебреная кружка тонетъ.
          <w:br/>
           Бѣда!
          <w:br/>
           Не вѣдаю, отъ коль скупой взялся туда:
          <w:br/>
           Малчишка кружку прославляетъ,
          <w:br/>
           И мимохожему всю повѣсть обьявляетъ.
          <w:br/>
           Я вытащу ее, прохожій говоритъ;
          <w:br/>
           А. тотъ ево благодаритъ.
          <w:br/>
           Прохожій мыслитъ,
          <w:br/>
           Малчишка глупъ,
          <w:br/>
           И кружку во своемъ уже поставцѣ числитъ;
          <w:br/>
           Я скупъ:
          <w:br/>
           А онъ открылся мнѣ не зная человѣка;
          <w:br/>
           Съ худымъ Жидомъ смѣшай худова кто мнѣ Грека;
          <w:br/>
           И онъ изъ рукъ моихъ, изъ своево добра,
          <w:br/>
           Не вырветъ скорлупы, не только серебра,
          <w:br/>
           Такова у меня не вывернуть ребра.
          <w:br/>
           Раздѣлся мой скупой въ колодязъ покатился,
          <w:br/>
           Спустился,
          <w:br/>
           И шаритъ тамъ,
          <w:br/>
           По всѣмъ мѣстамъ,
          <w:br/>
           Руками рыщетъ,
          <w:br/>
           И кружки ищетъ;
          <w:br/>
           А кружки малой тотъ не ранивалъ туда,
          <w:br/>
           Такъ и сыекать ее, не можно ни когда;
          <w:br/>
           И тщетно водолазъ имѣетъ тамъ надежду;
          <w:br/>
           А малой взявъ ево одѣжду,
          <w:br/>
           Которой онъ хотя и не купилъ.
          <w:br/>
           Сказалъ ему: моей не позабудь игрушки,
          <w:br/>
           Твою одѣжду я искусно подцѣпилъ,
          <w:br/>
           А ты въ колодязѣ ищи, дружокъ мой, кружки.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2022-04-25T13:05:04+03:00</dcterms:created>
  <dcterms:modified xsi:type="dcterms:W3CDTF">2022-04-25T13:05:04+03:00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