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Мильоны женских поцелуев —
          <w:br/>
          Ничто пред почестью богам:
          <w:br/>
          И целовал мне руку Клюев,
          <w:br/>
          И падал Фофанов к ногам!
          <w:br/>
          Мне первым написал Валерий,
          <w:br/>
          Спросив, как нравится мне он;
          <w:br/>
          И Гумилев стоял у двери,
          <w:br/>
          Заманивая в «Аполлон».
          <w:br/>
          Тринадцать книг страниц по триста
          <w:br/>
          Газетных вырезок — мой путь.
          <w:br/>
          Я принимал, смотря лучисто,
          <w:br/>
          Хвалу и брань — людишек муть.
          <w:br/>
          Корректен и высокомерен,
          <w:br/>
          Всегда в Неясную влюблен,
          <w:br/>
          В своем призвании уверен,
          <w:br/>
          Я видел жизнь, как чудный сон.
          <w:br/>
          Я знаю гром рукоплесканий
          <w:br/>
          Десятков русских городов,
          <w:br/>
          И упоение исканий,
          <w:br/>
          И торжество моих стихов!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2022-03-17T15:06:02+03:00</dcterms:created>
  <dcterms:modified xsi:type="dcterms:W3CDTF">2022-03-17T15:06:02+03:00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