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Люблю, друзья, ласкать очами
          <w:br/>
          Иль пурпур искрометных вин,
          <w:br/>
          Или плодов между листами
          <w:br/>
          Благоухающий рубин.
          <w:br/>
          <w:br/>
          Люблю смотреть, когда созданья
          <w:br/>
          Как бы погружены в весне
          <w:br/>
          И мир заснул в благоуханье
          <w:br/>
          И улыбается во сне!..
          <w:br/>
          <w:br/>
          Люблю, когда лицо прекрасной
          <w:br/>
          Зефир лобзаньем пламенит,
          <w:br/>
          То шелк кудрей взвевает сладострастный,
          <w:br/>
          То в ямочки впивается ланит!
          <w:br/>
          <w:br/>
          Но что все прелести пафосския царицы,
          <w:br/>
          И гроздий сок, и запах роз
          <w:br/>
          Перед тобой, святой источник слез,
          <w:br/>
          Роса божественной денницы!..
          <w:br/>
          <w:br/>
          Небесный луч играет в них
          <w:br/>
          И, преломясь о капли огневые,
          <w:br/>
          Рисует радуги живые
          <w:br/>
          На тучах жизни громовых.
          <w:br/>
          <w:br/>
          И только смертного зениц
          <w:br/>
          Ты, ангел слез, дотронешься крылами –
          <w:br/>
          Туман рассеется слезами
          <w:br/>
          И небо серафимских лиц
          <w:br/>
          Вдруг разовьется пред очами.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2021-11-10T20:07:34+03:00</dcterms:created>
  <dcterms:modified xsi:type="dcterms:W3CDTF">2021-11-10T20:07:34+03:00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