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Палкой щупая дорогу,
          <w:br/>
           Бродит наугад слепой,
          <w:br/>
           Осторожно ставит ногу
          <w:br/>
           И бормочет сам с собой.
          <w:br/>
           А на бельмах у слепого
          <w:br/>
           Целый мир отображен:
          <w:br/>
           Дом, лужок, забор, корова,
          <w:br/>
           Клочья неба голубого —
          <w:br/>
           Все, чего не видит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2022-04-23T16:25:07+03:00</dcterms:created>
  <dcterms:modified xsi:type="dcterms:W3CDTF">2022-04-23T16:25:07+03:00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