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Слепой и зрячій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Слѣпой въ сраженіе вступилъ со зрячимъ,
          <w:br/>
           Въ великомъ мужествѣ, съ безуміемъ горячимъ,
          <w:br/>
           Хотя тогда была густая ночь:
          <w:br/>
           Была: однако тьма отходитъ вить и прочь.
          <w:br/>
           Слѣпой хотя и былъ ослѣпнувъ не умиленъ.
          <w:br/>
           Однако силенъ;
          <w:br/>
           Такъ спину зрячева во тьмѣ слѣпой уродитъ.
          <w:br/>
           Свѣтъ солнечный восходитъ:
          <w:br/>
           И побѣдителя слѣпова врагъ находитъ:
          <w:br/>
           Съ процентами свой долгъ слѣпому онъ платилъ:
          <w:br/>
           Слѣпова колотилъ,
          <w:br/>
           И спину у нево дубиной молотилъ.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2022-04-23T11:45:29+03:00</dcterms:created>
  <dcterms:modified xsi:type="dcterms:W3CDTF">2022-04-23T11:45:29+03:00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