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 и буквы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Учили в детстве мы, друзья,
          <w:br/>
          Наш алфавит от А до Я,
          <w:br/>
          И буква к букве, к слогу слог
          <w:br/>
          Читали: сча-стье, труд, у-рок.
          <w:br/>
          <w:br/>
          Большая сила в буквах есть,
          <w:br/>
          Когда мы можем их прочесть,
          <w:br/>
          Все дело в том лишь, где и как
          <w:br/>
          Поставлен в слове каждый знак.
          <w:br/>
          <w:br/>
          Четыре буквы, например:
          <w:br/>
          Три С и рядом с ними Р.
          <w:br/>
          Великий смысл они таят,
          <w:br/>
          Когда они подряд стоят!
          <w:br/>
          <w:br/>
          Но если взять нам С и Ш
          <w:br/>
          И после них поставить А,
          <w:br/>
          То смысл получится иной —
          <w:br/>
          Сегодня он грозит войной.
          <w:br/>
          <w:br/>
          Но в США живет на-род,
          <w:br/>
          Что не вой-ны, а ми-pa ждет,
          <w:br/>
          И это надо бы учесть
          <w:br/>
          Всем, позабывшим стыд и честь.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2022-03-17T15:07:57+03:00</dcterms:created>
  <dcterms:modified xsi:type="dcterms:W3CDTF">2022-03-17T15:07:57+03:00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