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Словами горькими надменных отрицаний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Словами горькими надменных отрицаний
          <w:br/>
          Я вызвал Сатану. Он стал передо мной
          <w:br/>
          Не в мрачном торжестве проклятых обаяний, —
          <w:br/>
          Явился он, как дым, клубящийся, густой.
          <w:br/>
          Я продолжал слова бесстрашных заклинаний, —
          <w:br/>
          И в дыме отрок стал, прекрасный и нагой,
          <w:br/>
          С губами яркими и полными лобзаний,
          <w:br/>
          С глазами, тёмными призывною тоской.
          <w:br/>
          Но красота его внушала отвращенье,
          <w:br/>
          Как гроб раскрашенный, союзник злого тленья,
          <w:br/>
          И нагота его сверкала, как позор.
          <w:br/>
          Глаза полночные мне вызов злой метали,
          <w:br/>
          И принял вызов я, — и вот, борюсь с тех пор
          <w:br/>
          С царём сомнения и пламенной печали.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2022-03-20T04:58:06+03:00</dcterms:created>
  <dcterms:modified xsi:type="dcterms:W3CDTF">2022-03-20T04:58:06+03:00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