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"Словно ангел, возмутивший воду..."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ангел, возмутивший воду,
          <w:br/>
          Ты взглянул тогда в мое лицо,
          <w:br/>
          Возвратил и силу и свободу,
          <w:br/>
          А на память чуда взял кольцо.
          <w:br/>
          Мой румянец жаркий и недужный
          <w:br/>
          Стерла богомольная печаль.
          <w:br/>
          Памятным мне будет месяц вьюжный,
          <w:br/>
          Северный встревоженный февраль.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2021-11-10T17:06:06+03:00</dcterms:created>
  <dcterms:modified xsi:type="dcterms:W3CDTF">2021-11-10T17:06:06+03:00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