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Словом высказать нельзя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Словом высказать нельзя
          <w:br/>
           Всю любовь к любимой.
          <w:br/>
           Ветер движется, скользя,
          <w:br/>
           Тихий и незримый.
          <w:br/>
          <w:br/>
          Я сказал, я все сказал,
          <w:br/>
           Что в душе таилось.
          <w:br/>
           Ах, любовь моя в слезах,
          <w:br/>
           В страхе удалилась.
          <w:br/>
          <w:br/>
          А мгновение спустя
          <w:br/>
           Путник, шедший мимо,
          <w:br/>
           Тихо, вкрадчиво, шутя
          <w:br/>
           Завладел любимой.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2022-04-22T07:41:52+03:00</dcterms:created>
  <dcterms:modified xsi:type="dcterms:W3CDTF">2022-04-22T07:41:52+03:00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