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Слух чуткий парус напрягает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Слух чуткий парус напрягает,
          <w:br/>
          Расширенный пустеет взор,
          <w:br/>
          И тишину переплывает
          <w:br/>
          Полночных птиц незвучный хор.
          <w:br/>
          <w:br/>
          Я так же беден, как природа,
          <w:br/>
          И так же прост, как небеса,
          <w:br/>
          И призрачна моя свобода,
          <w:br/>
          Как птиц полночных голоса.
          <w:br/>
          <w:br/>
          Я вижу месяц бездыханный
          <w:br/>
          И небо мертвенней холста;
          <w:br/>
          Твой мир, болезненный и странный,
          <w:br/>
          Я принимаю, пустота!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2022-03-19T06:01:17+03:00</dcterms:created>
  <dcterms:modified xsi:type="dcterms:W3CDTF">2022-03-19T06:01:17+03:00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