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"Смело верь тому, что вечно..."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Смело верь тому, что вечно,
          <w:br/>
          Безначально, бесконечно
          <w:br/>
          Что прошло и что настанет,
          <w:br/>
          Обмануло иль обманет.
          <w:br/>
          <w:br/>
          Если сердце молодое
          <w:br/>
          Встретит пылкое другое,
          <w:br/>
          При разлуке, при свиданье
          <w:br/>
          Закажи ему молчанье.
          <w:br/>
          <w:br/>
          Всё на свете редко стало —
          <w:br/>
          Есть надежды — счастья мало;
          <w:br/>
          Не забвение разлука:
          <w:br/>
          То — блаженство, это — мука.
          <w:br/>
          <w:br/>
          Если счастьем дорожил ты,
          <w:br/>
          То зачем его делил ты?
          <w:br/>
          Для чего не жил в пустыне?
          <w:br/>
          Иль об этом вспомнил ныне?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2021-11-11T11:28:46+03:00</dcterms:created>
  <dcterms:modified xsi:type="dcterms:W3CDTF">2021-11-11T11:28:46+03:00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