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 жизни обмирал и чувство это знаю,
          <w:br/>
          Где мукам всем конец и сладок томный хмель;
          <w:br/>
          Вот почему я вас без страха ожидаю,
          <w:br/>
          Ночь безрассветная и вечная постель!
          <w:br/>
          <w:br/>
          Пусть головы моей рука твоя коснется
          <w:br/>
          И ты сотрешь меня со списка бытия,
          <w:br/>
          Но пред моим судом, покуда сердце бьется,
          <w:br/>
          Мы силы равные, и торжествую я.
          <w:br/>
          <w:br/>
          Еще ты каждый миг моей покорна воле,
          <w:br/>
          Ты тень у ног моих, безличный призрак ты;
          <w:br/>
          Покуда я дышу - ты мысль моя, не боле,
          <w:br/>
          Игрушка шаткая тоскующей мечты.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2021-11-10T10:11:22+03:00</dcterms:created>
  <dcterms:modified xsi:type="dcterms:W3CDTF">2021-11-10T10:11:22+03:00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