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Прислушайся к земле в родных полях:
          <w:br/>
          Тебя овеет чуждыми страна́ми,
          <w:br/>
          Но вместе родственный обнимет некий страх:
          <w:br/>
          Ты ощутишь шаги, следящие за нами.
          <w:br/>
          <w:br/>
          О, друг мой, не беги родной своей земли,
          <w:br/>
          Смотри: я жду таинственной пришлицы
          <w:br/>
          И каждый час могу следящую вдали,
          <w:br/>
          Но близкую всегда, принять в мои темницы.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2021-11-11T03:21:03+03:00</dcterms:created>
  <dcterms:modified xsi:type="dcterms:W3CDTF">2021-11-11T03:21:03+03:00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