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Смерть героя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Шумит земляника над мертвым жуком,
          <w:br/>
           В траве его лапки раскинуты.
          <w:br/>
           Он думал о том, и он думал о сем, —
          <w:br/>
           Теперь из него размышления вынуты.
          <w:br/>
          <w:br/>
          И вот он коробкой пустою лежит,
          <w:br/>
           Раздавлен копытом коня,
          <w:br/>
           И хрящик сознания в нем не дрожит,
          <w:br/>
           И нету в нем больше огня.
          <w:br/>
          <w:br/>
          Он умер, и он позабыт, незаметный герой,
          <w:br/>
           Друзья его заняты сами собой.
          <w:br/>
          <w:br/>
          От страшной жары изнывая, паук
          <w:br/>
           На нитке отдельной висит.
          <w:br/>
           Гремит погремушками лук,
          <w:br/>
           И бабочка в клюкве сидит.
          <w:br/>
          <w:br/>
          Не в силах от счастья лететь,
          <w:br/>
           Лепечет, лепечет она,
          <w:br/>
           Ей хочется плакать, ей хочется петь,
          <w:br/>
           Она вожделенья полна.
          <w:br/>
          <w:br/>
          Вот ягода падает вниз,
          <w:br/>
           И капля стучит в тишине,
          <w:br/>
           И тля муравьиная бегает близ,
          <w:br/>
           И мухи бормочут во сне.
          <w:br/>
          <w:br/>
          А там, где шумит земляника,
          <w:br/>
           Где свищет укроп-молодец,
          <w:br/>
           Не слышно ни пенья, ни крика
          <w:br/>
           Лежит равнодушный мертвец.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2022-04-24T02:21:17+03:00</dcterms:created>
  <dcterms:modified xsi:type="dcterms:W3CDTF">2022-04-24T02:21:17+03:00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