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императора Тацита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Недуг владеет августейшим Тацитом.
          <w:br/>
           Под старость не осталось больше сил,
          <w:br/>
           с которыми он трудности войн переносил.
          <w:br/>
           И должен в лагере проклятом оставаться он.
          <w:br/>
           Тиана, далека ты от родных пенат. 
          <w:br/>
          <w:br/>
          Он вспоминает о своей Компании —
          <w:br/>
           сады и виллу и наутро в сад
          <w:br/>
           прогулку — жизнь свою шесть месяцев назад.
          <w:br/>
           И проклинает он в огне агонии
          <w:br/>
           сенат злокозненный, бессмысленный сенат.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2022-04-22T06:06:59+03:00</dcterms:created>
  <dcterms:modified xsi:type="dcterms:W3CDTF">2022-04-22T06:06:59+03:00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