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погасила солнце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Смерть погасила солнце. Легче глазу
          <w:br/>
           От стрел слепящих отдыхать впотьмах.
          <w:br/>
           Кто жгла и леденила — стала прах.
          <w:br/>
           Увял мой лавр, оставив место вязу.
          <w:br/>
          <w:br/>
          Есть в этом боль и облегченье сразу:
          <w:br/>
           Сегодня мысли дерзкие и страх
          <w:br/>
           Мне чужды, и росток надежд зачах,
          <w:br/>
           И скорбь не полнит сердца до отказу.
          <w:br/>
          <w:br/>
          Ни ран, ни исцеленья нет ему,
          <w:br/>
           И я опять свободою владею
          <w:br/>
           И сладостной и горькой, и к тому,
          <w:br/>
          <w:br/>
          Кто небо движет бровию своею,
          <w:br/>
           Я возвращаюсь — к Богу моему, —
          <w:br/>
           Устав от жизни, но не сытый ею.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2022-04-21T13:19:11+03:00</dcterms:created>
  <dcterms:modified xsi:type="dcterms:W3CDTF">2022-04-21T13:19:11+03:00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