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Смех, веселье,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Смех, веселье, радость —
          <w:br/>
          У него всё было,
          <w:br/>
          Но, как говорится, жадность
          <w:br/>
          Фраера сгубила…
          <w:br/>
          <w:br/>
          У него — и то, и сё,
          <w:br/>
          А ему — всё мало!
          <w:br/>
          Ну, так и накрылось всё,
          <w:br/>
          Ничего не стало.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2022-03-18T09:22:57+03:00</dcterms:created>
  <dcterms:modified xsi:type="dcterms:W3CDTF">2022-03-18T09:22:57+03:00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