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"Смотри, как роща зеленеет..."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Смотри, как роща зеленеет,
          <w:br/>
          Палящим солнцем облита,
          <w:br/>
          А в ней какою негой веет
          <w:br/>
          От каждой ветки и листа!
          <w:br/>
          <w:br/>
          Войдем и сядем над корнями
          <w:br/>
          Дерев, поимых  родником,-
          <w:br/>
          Там, где, обвеянный их мглами,
          <w:br/>
          Он шепчет в сумраке немом.
          <w:br/>
          <w:br/>
          Над нами бредят их вершины,
          <w:br/>
          В полдневный зной погружены,
          <w:br/>
          И лишь порою крик орлиный
          <w:br/>
          До нас доходит с вышины...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2021-11-10T22:45:40+03:00</dcterms:created>
  <dcterms:modified xsi:type="dcterms:W3CDTF">2021-11-10T22:45:40+03:00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