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Смотрит радостно и зорко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Смотрит радостно и зорко
          <w:br/>
           Твой расширенный зрачок,
          <w:br/>
           И в руке твоей просфорка —
          <w:br/>
           Молодой боровичок.
          <w:br/>
          <w:br/>
          Знаю, — никакой просвирне
          <w:br/>
           Просфоры такой не спечь…
          <w:br/>
           Сосны в сумрачной кумирне
          <w:br/>
           Теплят воск зеленых свеч, —
          <w:br/>
          <w:br/>
          И стоишь ты у обедни,
          <w:br/>
           Тихая, как все вокруг,
          <w:br/>
           Мой утешный, мой последний,
          <w:br/>
           Мой благословенный друг!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2022-04-23T08:39:41+03:00</dcterms:created>
  <dcterms:modified xsi:type="dcterms:W3CDTF">2022-04-23T08:39:41+03:00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