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Смотрю в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в окно – и презираю.
          <w:br/>
           Смотрю в себя – презрен я сам.
          <w:br/>
           На землю громы призываю,
          <w:br/>
           Не доверяя небесам.
          <w:br/>
           Дневным сиянием объятый,
          <w:br/>
           Один беззвездный вижу мрак…
          <w:br/>
           Так вьется на гряде червяк,
          <w:br/>
           Рассечен тяжкою лопатой.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2022-04-22T05:38:32+03:00</dcterms:created>
  <dcterms:modified xsi:type="dcterms:W3CDTF">2022-04-22T05:38:32+03:00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