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 на дымку сизого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дымку сизого заката,
          <w:br/>
           На очертанья неподвижных гор,
          <w:br/>
           И все, что волновало грудь когда-то,
          <w:br/>
           Вдруг встало предо мной, туманя взор.
          <w:br/>
          <w:br/>
          Я знаю — «все течет» — проходит все, увы,
          <w:br/>
           По формуле бессмертной Гераклита:
          <w:br/>
           Дыханье ветерка, улыбка, шум травы
          <w:br/>
           И голос дружбы, болью перевитый.
          <w:br/>
          <w:br/>
          Все может жизнь мне дать: и позднее признанье,
          <w:br/>
           Быть может, даже славу и любовь,
          <w:br/>
           Но не сберечь листвы от увяданья
          <w:br/>
           И молодости не вернуться вновь.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2022-04-23T20:45:14+03:00</dcterms:created>
  <dcterms:modified xsi:type="dcterms:W3CDTF">2022-04-23T20:45:14+03:00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