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Смутные мгновенья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жизни смутные, тяжелые мгновенья,
          <w:br/>
           Когда душа полна тревожных дум,
          <w:br/>
           И ноша трудная томящего сомненья
          <w:br/>
           Свинцом ложится на печальный ум;
          <w:br/>
           И будущность несется тучей издалека,
          <w:br/>
           Мрачна, страшна, без меры, без конца,
          <w:br/>
           Прошедшее встает со взорами упрека,
          <w:br/>
           Как пред убийцей призрак мертвеца.
          <w:br/>
           Откуда вы, минуты скорбных ощущений,
          <w:br/>
           Пришельцы злобные, зачем с душой
          <w:br/>
           Дружите вы ряды мучительных видений
          <w:br/>
           С их изнурительной тоской?
          <w:br/>
           Но я не дам вам грозной власти над собою,
          <w:br/>
           И бледное отчаянья чело
          <w:br/>
           Я твердо отгоню бестрепетной рукою —
          <w:br/>
           Мне веру провидение дало;
          <w:br/>
           И малодушия ничтожные страданья
          <w:br/>
           Падут пред верой сердца моего,
          <w:br/>
           Священные в душе хранятся упованья,
          <w:br/>
           И этот клад — я сберегу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2022-04-22T09:12:34+03:00</dcterms:created>
  <dcterms:modified xsi:type="dcterms:W3CDTF">2022-04-22T09:12:34+03:00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