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"Смычок запел. И облак душный..."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Смычок запел. И облак душный
          <w:br/>
          Над нами встал. И соловьи
          <w:br/>
          Приснились нам. И стан послушный
          <w:br/>
          Скользнул в объятия мои...
          <w:br/>
          Не соловей — то скрипка пела,
          <w:br/>
          Когда ж оборвалась струна,
          <w:br/>
          Кругом рыдала и звенела,
          <w:br/>
          Как в вешней роще, тишина...
          <w:br/>
          Как там, в рыдающие звуки
          <w:br/>
          Вступала майская гроза...
          <w:br/>
          Пугливые сближались руки,
          <w:br/>
          И жгли смеженные глаза...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2021-11-10T17:34:35+03:00</dcterms:created>
  <dcterms:modified xsi:type="dcterms:W3CDTF">2021-11-10T17:34:35+03:00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