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Сначала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Достигли ли почестей постных,
          <w:br/>
           рука ли гашетку нажала —
          <w:br/>
           в любое мгновенье не поздно,
          <w:br/>
           начните сначала!
          <w:br/>
          <w:br/>
          «Двенадцать» часы ваши пробили,
          <w:br/>
           но новые есть обороты.
          <w:br/>
           ваш поезд расшибся. Попробуйте
          <w:br/>
           летать самолетом!
          <w:br/>
          <w:br/>
          Вы к морю выходите запросто,
          <w:br/>
           спине вашей зябко и плоско,
          <w:br/>
           как будто отхвачено заступом
          <w:br/>
           и брошено к берегу пошлое.
          <w:br/>
          <w:br/>
          Не те вы учили алфавиты,
          <w:br/>
           не те вас кимвалы манили,
          <w:br/>
           иными их быть не заставите —
          <w:br/>
           ищите иные!
          <w:br/>
          <w:br/>
          Так Пушкин порвал бы, услышав,
          <w:br/>
           что не ядовиты анчары,
          <w:br/>
           великое четверостишье
          <w:br/>
           и начал сначала!
          <w:br/>
          <w:br/>
          Начните с бесславья, с безденежья.
          <w:br/>
           Злорадствует пусть и ревнует
          <w:br/>
           былая твоя и нездешняя —
          <w:br/>
           ищите иную.
          <w:br/>
          <w:br/>
          А прежняя будет товарищем.
          <w:br/>
           Не ссорьтесь. Она вам родная.
          <w:br/>
           Безумие с ней расставаться,
          <w:br/>
           однако
          <w:br/>
          <w:br/>
          вы прошлой любви не гоните,
          <w:br/>
           вы с ней поступите гуманно —
          <w:br/>
           как лошадь, ее пристрелите.
          <w:br/>
           Не выжить. Не надо обмана.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2022-04-21T18:48:40+03:00</dcterms:created>
  <dcterms:modified xsi:type="dcterms:W3CDTF">2022-04-21T18:48:40+03:00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