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Среди знакомых ни одна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знакомых ни одна
          <w:br/>
           Не бросит в пламя денег пачку,
          <w:br/>
           Не пошатнется, впав в горячку,
          <w:br/>
           В дверях, бледнее полотна.
          <w:br/>
           В концертный холод или сквер,
          <w:br/>
           Разогреваясь понемногу,
          <w:br/>
           Не пронесет, и слава богу,
          <w:br/>
           Шестизарядный револьвер.
          <w:br/>
          <w:br/>
          Я так и думал бы, что бред
          <w:br/>
           Все эти тени роковые,
          <w:br/>
           Когда б не туфельки шальные,
          <w:br/>
           Не этот, издали, привет.
          <w:br/>
           Разят дешевые духи,
          <w:br/>
           Не хочет сдержанности мудрой,
          <w:br/>
           Со щек стирает слезы с пудрой
          <w:br/>
           И любит жуткие стихи.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2022-04-22T08:47:56+03:00</dcterms:created>
  <dcterms:modified xsi:type="dcterms:W3CDTF">2022-04-22T08:47:56+03:00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