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Снеги белые, тучи низкие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Снеги белые, тучи низкие,
          <w:br/>
           На окне цветы всё хрустальнее…
          <w:br/>
           Как живётся вам, наши близкие,
          <w:br/>
           Наши близкие, наши дальние?
          <w:br/>
           Как живётся вам?..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2022-04-22T18:14:36+03:00</dcterms:created>
  <dcterms:modified xsi:type="dcterms:W3CDTF">2022-04-22T18:14:36+03:00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