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Снегопад свое действие начал
          <w:br/>
          и еще до свершения тьмы
          <w:br/>
          Переделкино переиначил
          <w:br/>
          в безымянную прелесть зимы.
          <w:br/>
          <w:br/>
          Дома творчества дикую кличку
          <w:br/>
          он отринул и вытер с доски
          <w:br/>
          и возвысил в полях электричку
          <w:br/>
          до всемирного звука тоски.
          <w:br/>
          <w:br/>
          Обманувши сады, огороды,
          <w:br/>
          их ничтожный размер одолев,
          <w:br/>
          возымела значенье природы
          <w:br/>
          невеликая сумма дерев.
          <w:br/>
          <w:br/>
          На горе, в тишине совершенной,
          <w:br/>
          голос древнего пенья возник,
          <w:br/>
          и уже не села, а вселенной
          <w:br/>
          ты участник и бедный должник.
          <w:br/>
          <w:br/>
          Вдалеке, меж звездой и дорогой,
          <w:br/>
          сам дивясь, что он здесь и таков,
          <w:br/>
          пролетел лучезарно здоровый
          <w:br/>
          и ликующий лыжник снегов.
          <w:br/>
          <w:br/>
          Вездесущая сила движенья,
          <w:br/>
          этот лыжник, земля и луна -
          <w:br/>
          лишь причина для стихосложенья,
          <w:br/>
          для мгновенной удачи ума.
          <w:br/>
          <w:br/>
          Но, пока в снегопаданье строгом
          <w:br/>
          ясен разум и воля свежа,
          <w:br/>
          в промежутке меж звуком и словом
          <w:br/>
          опрометчиво медлит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2021-11-11T05:14:44+03:00</dcterms:created>
  <dcterms:modified xsi:type="dcterms:W3CDTF">2021-11-11T05:14:44+03:00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